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1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JQSH4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5C185C">
        <w:rPr>
          <w:rFonts w:ascii="AlfaPID" w:hAnsi="AlfaPID"/>
          <w:noProof/>
          <w:sz w:val="64"/>
        </w:rPr>
        <w:t>MKCRX00JQSH4</w:t>
      </w:r>
      <w:r w:rsidR="005C185C">
        <w:rPr>
          <w:rFonts w:ascii="AlfaPID" w:hAnsi="AlfaPID"/>
          <w:sz w:val="64"/>
        </w:rPr>
        <w:fldChar w:fldCharType="end"/>
      </w:r>
      <w:bookmarkEnd w:id="1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2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3.3.202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13.3.2023</w:t>
      </w:r>
      <w:r>
        <w:rPr>
          <w:sz w:val="20"/>
        </w:rPr>
        <w:fldChar w:fldCharType="end"/>
      </w:r>
      <w:bookmarkEnd w:id="2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16429/2023 OMG"/>
                  </w:textInput>
                </w:ffData>
              </w:fldChar>
            </w:r>
            <w:bookmarkStart w:id="3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MK 16429/2023 OMG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4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5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A0660C" w:rsidRDefault="00A0660C" w:rsidP="00A0660C">
      <w:pPr>
        <w:jc w:val="both"/>
      </w:pPr>
      <w:r w:rsidRPr="001170A0">
        <w:t xml:space="preserve">Věc: </w:t>
      </w:r>
      <w:r>
        <w:t>Rozhodnutí o zamítnutí žádosti vydané ve společném řízení</w:t>
      </w:r>
    </w:p>
    <w:p w:rsidR="00A0660C" w:rsidRPr="001335A3" w:rsidRDefault="00A0660C" w:rsidP="00A0660C">
      <w:pPr>
        <w:jc w:val="both"/>
      </w:pPr>
    </w:p>
    <w:p w:rsidR="00A0660C" w:rsidRDefault="00A0660C" w:rsidP="00A0660C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o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změně některých souvisejících zákonů (rozpočtová pravidla), v platném znění</w:t>
      </w:r>
      <w:r>
        <w:rPr>
          <w:b w:val="0"/>
          <w:szCs w:val="24"/>
        </w:rPr>
        <w:t>, vydává toto rozhodnutí ve věci žádostí o poskytnutí dotace na projekty vyjmenované ve výroku tohoto rozhodnutí.</w:t>
      </w:r>
    </w:p>
    <w:p w:rsidR="00A0660C" w:rsidRDefault="00A0660C" w:rsidP="00A0660C">
      <w:pPr>
        <w:pStyle w:val="Nadpis3"/>
        <w:ind w:firstLine="0"/>
        <w:jc w:val="left"/>
        <w:rPr>
          <w:b w:val="0"/>
          <w:szCs w:val="24"/>
        </w:rPr>
      </w:pPr>
    </w:p>
    <w:p w:rsidR="00A0660C" w:rsidRPr="00463A93" w:rsidRDefault="00A0660C" w:rsidP="00A0660C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A0660C" w:rsidRDefault="00A0660C" w:rsidP="00A0660C">
      <w:pPr>
        <w:autoSpaceDE w:val="0"/>
        <w:autoSpaceDN w:val="0"/>
        <w:adjustRightInd w:val="0"/>
        <w:jc w:val="both"/>
        <w:rPr>
          <w:b/>
        </w:rPr>
      </w:pPr>
    </w:p>
    <w:p w:rsidR="00A0660C" w:rsidRDefault="00A0660C" w:rsidP="00A0660C">
      <w:pPr>
        <w:autoSpaceDE w:val="0"/>
        <w:autoSpaceDN w:val="0"/>
        <w:adjustRightInd w:val="0"/>
        <w:jc w:val="both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 xml:space="preserve">ušný podle § </w:t>
      </w:r>
      <w:proofErr w:type="gramStart"/>
      <w:r>
        <w:rPr>
          <w:b/>
        </w:rPr>
        <w:t>14m</w:t>
      </w:r>
      <w:proofErr w:type="gramEnd"/>
      <w:r>
        <w:rPr>
          <w:b/>
        </w:rPr>
        <w:t xml:space="preserve">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uvedených žádostí o poskytnutí dotace</w:t>
      </w:r>
      <w:r>
        <w:rPr>
          <w:b/>
          <w:color w:val="7030A0"/>
        </w:rPr>
        <w:t xml:space="preserve"> </w:t>
      </w:r>
    </w:p>
    <w:p w:rsidR="00A0660C" w:rsidRDefault="00A0660C" w:rsidP="00A0660C">
      <w:pPr>
        <w:autoSpaceDE w:val="0"/>
        <w:autoSpaceDN w:val="0"/>
        <w:adjustRightInd w:val="0"/>
        <w:rPr>
          <w:b/>
        </w:rPr>
      </w:pPr>
    </w:p>
    <w:p w:rsidR="00A0660C" w:rsidRDefault="00A0660C" w:rsidP="00A066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ta k t o:</w:t>
      </w:r>
    </w:p>
    <w:p w:rsidR="00A0660C" w:rsidRDefault="00A0660C" w:rsidP="00A0660C">
      <w:pPr>
        <w:autoSpaceDE w:val="0"/>
        <w:autoSpaceDN w:val="0"/>
        <w:adjustRightInd w:val="0"/>
        <w:jc w:val="both"/>
        <w:rPr>
          <w:b/>
        </w:rPr>
      </w:pPr>
    </w:p>
    <w:p w:rsidR="00A0660C" w:rsidRDefault="00A0660C" w:rsidP="00A0660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Ministerstvo kultury podle § 14m odst. 1 písm. b</w:t>
      </w:r>
      <w:r w:rsidRPr="001335A3">
        <w:rPr>
          <w:b/>
        </w:rPr>
        <w:t>) zákona č. 218/2000 Sb., o</w:t>
      </w:r>
      <w:r>
        <w:rPr>
          <w:b/>
        </w:rPr>
        <w:t> </w:t>
      </w:r>
      <w:r w:rsidRPr="001335A3">
        <w:rPr>
          <w:b/>
        </w:rPr>
        <w:t xml:space="preserve">rozpočtových pravidlech a o změně některých souvisejících zákonů (rozpočtová pravidla), v platném </w:t>
      </w:r>
      <w:proofErr w:type="gramStart"/>
      <w:r w:rsidRPr="001335A3">
        <w:rPr>
          <w:b/>
        </w:rPr>
        <w:t>znění</w:t>
      </w:r>
      <w:r>
        <w:rPr>
          <w:b/>
        </w:rPr>
        <w:t>,  z</w:t>
      </w:r>
      <w:proofErr w:type="gramEnd"/>
      <w:r>
        <w:rPr>
          <w:b/>
        </w:rPr>
        <w:t> a m í t á  tyto žádosti o poskytnutí dotace:</w:t>
      </w:r>
    </w:p>
    <w:p w:rsidR="00A0660C" w:rsidRDefault="00A0660C" w:rsidP="00A0660C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862"/>
        <w:gridCol w:w="3137"/>
      </w:tblGrid>
      <w:tr w:rsidR="00A0660C" w:rsidTr="00672259">
        <w:trPr>
          <w:trHeight w:val="486"/>
        </w:trPr>
        <w:tc>
          <w:tcPr>
            <w:tcW w:w="989" w:type="dxa"/>
          </w:tcPr>
          <w:p w:rsidR="00A0660C" w:rsidRDefault="00A0660C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Číslo žadatele/ žádosti</w:t>
            </w:r>
          </w:p>
        </w:tc>
        <w:tc>
          <w:tcPr>
            <w:tcW w:w="4961" w:type="dxa"/>
          </w:tcPr>
          <w:p w:rsidR="00A0660C" w:rsidRPr="00B455B4" w:rsidRDefault="00A0660C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A0660C" w:rsidRDefault="00A0660C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3188" w:type="dxa"/>
          </w:tcPr>
          <w:p w:rsidR="00A0660C" w:rsidRDefault="00A0660C" w:rsidP="00672259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A0660C" w:rsidRDefault="00A0660C" w:rsidP="006722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0660C" w:rsidRPr="00102CDC" w:rsidTr="00672259">
        <w:trPr>
          <w:trHeight w:val="300"/>
        </w:trPr>
        <w:tc>
          <w:tcPr>
            <w:tcW w:w="989" w:type="dxa"/>
          </w:tcPr>
          <w:p w:rsidR="00A0660C" w:rsidRDefault="00A0660C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61" w:type="dxa"/>
          </w:tcPr>
          <w:p w:rsidR="00A0660C" w:rsidRPr="00102CDC" w:rsidRDefault="00D30EF1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ABCD, </w:t>
            </w: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 Platnéřská 90/13, 110 00 Praha 1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26600889</w:t>
            </w:r>
          </w:p>
        </w:tc>
        <w:tc>
          <w:tcPr>
            <w:tcW w:w="3188" w:type="dxa"/>
          </w:tcPr>
          <w:p w:rsidR="00D30EF1" w:rsidRPr="001218B3" w:rsidRDefault="00D30EF1" w:rsidP="00D30EF1">
            <w:pPr>
              <w:jc w:val="both"/>
            </w:pPr>
            <w:r>
              <w:t xml:space="preserve">SAVE ART BRUT – záchrana a dokumentace ohrožených děl tvůrců art </w:t>
            </w:r>
            <w:proofErr w:type="spellStart"/>
            <w:r>
              <w:t>brut</w:t>
            </w:r>
            <w:proofErr w:type="spellEnd"/>
          </w:p>
          <w:p w:rsidR="00A0660C" w:rsidRPr="00102CDC" w:rsidRDefault="00A0660C" w:rsidP="006722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0660C" w:rsidRPr="00102CDC" w:rsidTr="00672259">
        <w:trPr>
          <w:trHeight w:val="270"/>
        </w:trPr>
        <w:tc>
          <w:tcPr>
            <w:tcW w:w="989" w:type="dxa"/>
          </w:tcPr>
          <w:p w:rsidR="00A0660C" w:rsidRDefault="00A0660C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1" w:type="dxa"/>
          </w:tcPr>
          <w:p w:rsidR="00A0660C" w:rsidRPr="00102CDC" w:rsidRDefault="00D30EF1" w:rsidP="00672259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Znakovárna, </w:t>
            </w: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 Zahradníčkova 4/1119, 150 00 Praha 5,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06450113</w:t>
            </w:r>
          </w:p>
        </w:tc>
        <w:tc>
          <w:tcPr>
            <w:tcW w:w="3188" w:type="dxa"/>
          </w:tcPr>
          <w:p w:rsidR="00A0660C" w:rsidRPr="00102CDC" w:rsidRDefault="00D30EF1" w:rsidP="0067225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Katedrála sv. Víta pro neslyšící 2</w:t>
            </w:r>
          </w:p>
        </w:tc>
      </w:tr>
    </w:tbl>
    <w:p w:rsidR="00A0660C" w:rsidRDefault="00A0660C" w:rsidP="00A06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660C" w:rsidRPr="005352DC" w:rsidRDefault="00A0660C" w:rsidP="00A066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A0660C" w:rsidRDefault="00A0660C" w:rsidP="00A0660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0660C" w:rsidRDefault="00A0660C" w:rsidP="00A0660C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lastRenderedPageBreak/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dotací v programu Kulturní aktivity – Podpora projektů spolků a pobočných spolků podporujících kulturní aktivity v oblasti ochrany movitého kulturního dědictví, muzeí a galerií. Tato výzva byla </w:t>
      </w:r>
      <w:r w:rsidRPr="00293FC3">
        <w:rPr>
          <w:rFonts w:ascii="Times New Roman" w:hAnsi="Times New Roman"/>
          <w:sz w:val="24"/>
          <w:szCs w:val="24"/>
        </w:rPr>
        <w:t xml:space="preserve">zveřejněna na webových stránkách Ministerstva kultury </w:t>
      </w:r>
      <w:r w:rsidRPr="00C24E7F">
        <w:rPr>
          <w:rFonts w:ascii="Times New Roman" w:hAnsi="Times New Roman"/>
          <w:sz w:val="24"/>
          <w:szCs w:val="24"/>
        </w:rPr>
        <w:t>coby poskytova</w:t>
      </w:r>
      <w:r>
        <w:rPr>
          <w:rFonts w:ascii="Times New Roman" w:hAnsi="Times New Roman"/>
          <w:sz w:val="24"/>
          <w:szCs w:val="24"/>
        </w:rPr>
        <w:t xml:space="preserve">tele dne </w:t>
      </w:r>
      <w:r w:rsidR="00D30EF1">
        <w:rPr>
          <w:rFonts w:ascii="Times New Roman" w:hAnsi="Times New Roman"/>
          <w:sz w:val="24"/>
          <w:szCs w:val="24"/>
        </w:rPr>
        <w:t>9</w:t>
      </w:r>
      <w:r w:rsidRPr="00C24E7F">
        <w:rPr>
          <w:rFonts w:ascii="Times New Roman" w:hAnsi="Times New Roman"/>
          <w:sz w:val="24"/>
          <w:szCs w:val="24"/>
        </w:rPr>
        <w:t xml:space="preserve">. </w:t>
      </w:r>
      <w:r w:rsidR="00D30EF1">
        <w:rPr>
          <w:rFonts w:ascii="Times New Roman" w:hAnsi="Times New Roman"/>
          <w:sz w:val="24"/>
          <w:szCs w:val="24"/>
        </w:rPr>
        <w:t>září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30EF1">
        <w:rPr>
          <w:rFonts w:ascii="Times New Roman" w:hAnsi="Times New Roman"/>
          <w:sz w:val="24"/>
          <w:szCs w:val="24"/>
        </w:rPr>
        <w:t>2</w:t>
      </w:r>
      <w:r w:rsidRPr="00C24E7F">
        <w:rPr>
          <w:rFonts w:ascii="Times New Roman" w:hAnsi="Times New Roman"/>
          <w:sz w:val="24"/>
          <w:szCs w:val="24"/>
        </w:rPr>
        <w:t xml:space="preserve"> a její obsah byl v souladu s § 14j odst. 1 věta druhá </w:t>
      </w:r>
      <w:r w:rsidRPr="00293FC3">
        <w:rPr>
          <w:rFonts w:ascii="Times New Roman" w:hAnsi="Times New Roman"/>
          <w:sz w:val="24"/>
          <w:szCs w:val="24"/>
        </w:rPr>
        <w:t xml:space="preserve">rozpočtových pravidel přístupný po dobu alespoň 30 dnů. </w:t>
      </w:r>
    </w:p>
    <w:p w:rsidR="00A0660C" w:rsidRDefault="00A0660C" w:rsidP="00A0660C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Následně Ministerstvo kultury vydalo v procesu posuzování žádostí, vyjmenovaných ve výroku tohoto rozhodnutí, usnesení o spojení řízení podle § 140 odst. 1 zákona č. 500/2004 Sb., správní řád, v platném znění.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0660C" w:rsidRDefault="00A0660C" w:rsidP="00A0660C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Ohledně žádostí uvedených ve výroku tohoto rozhodnutí pod pořadovými čísly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 – 2</w:t>
      </w:r>
      <w:proofErr w:type="gramEnd"/>
      <w:r w:rsidRPr="00C24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dospělo Ministerstvo kultury k následujícím závěrům. </w:t>
      </w:r>
    </w:p>
    <w:p w:rsidR="00A0660C" w:rsidRPr="00BE596D" w:rsidRDefault="00A0660C" w:rsidP="00A0660C">
      <w:pPr>
        <w:pStyle w:val="Bezmezer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  <w:r w:rsidRPr="002D23F6">
        <w:rPr>
          <w:rFonts w:ascii="Times New Roman" w:hAnsi="Times New Roman"/>
          <w:sz w:val="24"/>
          <w:szCs w:val="24"/>
        </w:rPr>
        <w:t xml:space="preserve">Ministerstvo kultury posoudilo žádosti a dospělo k závěru, </w:t>
      </w:r>
      <w:r w:rsidR="00094762">
        <w:rPr>
          <w:rFonts w:ascii="Times New Roman" w:hAnsi="Times New Roman"/>
          <w:sz w:val="24"/>
          <w:szCs w:val="24"/>
        </w:rPr>
        <w:t xml:space="preserve">že projekt č. 1  </w:t>
      </w:r>
      <w:r w:rsidR="001235B2" w:rsidRPr="001235B2">
        <w:rPr>
          <w:rFonts w:ascii="Times New Roman" w:hAnsi="Times New Roman"/>
          <w:sz w:val="24"/>
        </w:rPr>
        <w:t>má nejasně definované cíle, nevykazuje měřitelné ukazatele</w:t>
      </w:r>
      <w:r w:rsidR="001235B2">
        <w:rPr>
          <w:rFonts w:ascii="Times New Roman" w:hAnsi="Times New Roman"/>
          <w:sz w:val="24"/>
        </w:rPr>
        <w:t xml:space="preserve"> a</w:t>
      </w:r>
      <w:r w:rsidR="001235B2" w:rsidRPr="001235B2">
        <w:rPr>
          <w:rFonts w:ascii="Times New Roman" w:hAnsi="Times New Roman"/>
          <w:sz w:val="24"/>
        </w:rPr>
        <w:t xml:space="preserve"> zabývá se mj. dílem žijících autorů (</w:t>
      </w:r>
      <w:r w:rsidR="001235B2">
        <w:rPr>
          <w:rFonts w:ascii="Times New Roman" w:hAnsi="Times New Roman"/>
          <w:sz w:val="24"/>
        </w:rPr>
        <w:t>nejedná se</w:t>
      </w:r>
      <w:r w:rsidR="001235B2" w:rsidRPr="001235B2">
        <w:rPr>
          <w:rFonts w:ascii="Times New Roman" w:hAnsi="Times New Roman"/>
          <w:sz w:val="24"/>
        </w:rPr>
        <w:t xml:space="preserve"> výhradně o movité kulturní dědictví)</w:t>
      </w:r>
      <w:r w:rsidR="001235B2">
        <w:rPr>
          <w:rFonts w:ascii="Times New Roman" w:hAnsi="Times New Roman"/>
          <w:sz w:val="24"/>
        </w:rPr>
        <w:t>, z </w:t>
      </w:r>
      <w:r w:rsidR="001235B2" w:rsidRPr="001235B2">
        <w:rPr>
          <w:rFonts w:ascii="Times New Roman" w:hAnsi="Times New Roman"/>
          <w:sz w:val="24"/>
        </w:rPr>
        <w:t>projektu</w:t>
      </w:r>
      <w:r w:rsidR="001235B2">
        <w:rPr>
          <w:rFonts w:ascii="Times New Roman" w:hAnsi="Times New Roman"/>
          <w:sz w:val="24"/>
        </w:rPr>
        <w:t xml:space="preserve"> č. 1</w:t>
      </w:r>
      <w:r w:rsidR="001235B2" w:rsidRPr="001235B2">
        <w:rPr>
          <w:rFonts w:ascii="Times New Roman" w:hAnsi="Times New Roman"/>
          <w:sz w:val="24"/>
        </w:rPr>
        <w:t xml:space="preserve"> </w:t>
      </w:r>
      <w:r w:rsidR="001235B2">
        <w:rPr>
          <w:rFonts w:ascii="Times New Roman" w:hAnsi="Times New Roman"/>
          <w:sz w:val="24"/>
        </w:rPr>
        <w:t xml:space="preserve">dále </w:t>
      </w:r>
      <w:r w:rsidR="001235B2" w:rsidRPr="001235B2">
        <w:rPr>
          <w:rFonts w:ascii="Times New Roman" w:hAnsi="Times New Roman"/>
          <w:sz w:val="24"/>
        </w:rPr>
        <w:t xml:space="preserve">nelze vyčíst, zda a jak má žadatel vyřešená vlastnická a autorská práva, významným problémem je i </w:t>
      </w:r>
      <w:r w:rsidR="001235B2">
        <w:rPr>
          <w:rFonts w:ascii="Times New Roman" w:hAnsi="Times New Roman"/>
          <w:sz w:val="24"/>
        </w:rPr>
        <w:t xml:space="preserve">jeho </w:t>
      </w:r>
      <w:r w:rsidR="001235B2" w:rsidRPr="001235B2">
        <w:rPr>
          <w:rFonts w:ascii="Times New Roman" w:hAnsi="Times New Roman"/>
          <w:sz w:val="24"/>
        </w:rPr>
        <w:t>komerční aspekt</w:t>
      </w:r>
      <w:r w:rsidR="001235B2">
        <w:rPr>
          <w:rFonts w:ascii="Times New Roman" w:hAnsi="Times New Roman"/>
          <w:sz w:val="24"/>
        </w:rPr>
        <w:t>; p</w:t>
      </w:r>
      <w:r w:rsidRPr="002D23F6">
        <w:rPr>
          <w:rFonts w:ascii="Times New Roman" w:hAnsi="Times New Roman"/>
          <w:sz w:val="24"/>
          <w:szCs w:val="24"/>
        </w:rPr>
        <w:t>rojekt</w:t>
      </w:r>
      <w:r w:rsidR="00D30EF1">
        <w:rPr>
          <w:rFonts w:ascii="Times New Roman" w:hAnsi="Times New Roman"/>
          <w:sz w:val="24"/>
          <w:szCs w:val="24"/>
        </w:rPr>
        <w:t xml:space="preserve"> č. 2</w:t>
      </w:r>
      <w:r w:rsidRPr="002D23F6">
        <w:rPr>
          <w:rFonts w:ascii="Times New Roman" w:hAnsi="Times New Roman"/>
          <w:sz w:val="24"/>
          <w:szCs w:val="24"/>
        </w:rPr>
        <w:t xml:space="preserve"> </w:t>
      </w:r>
      <w:r w:rsidR="001235B2">
        <w:rPr>
          <w:rFonts w:ascii="Times New Roman" w:hAnsi="Times New Roman"/>
          <w:sz w:val="24"/>
          <w:szCs w:val="24"/>
        </w:rPr>
        <w:t xml:space="preserve">se tématem ochrany a prezentace movitého kulturního dědictví zabývá pouze okrajově, </w:t>
      </w:r>
      <w:r w:rsidR="004814AE">
        <w:rPr>
          <w:rFonts w:ascii="Times New Roman" w:hAnsi="Times New Roman"/>
          <w:sz w:val="24"/>
          <w:szCs w:val="24"/>
        </w:rPr>
        <w:t xml:space="preserve">proto </w:t>
      </w:r>
      <w:r w:rsidRPr="002D23F6">
        <w:rPr>
          <w:rFonts w:ascii="Times New Roman" w:hAnsi="Times New Roman"/>
          <w:sz w:val="24"/>
          <w:szCs w:val="24"/>
        </w:rPr>
        <w:t>neodpovíd</w:t>
      </w:r>
      <w:r w:rsidR="00D30EF1">
        <w:rPr>
          <w:rFonts w:ascii="Times New Roman" w:hAnsi="Times New Roman"/>
          <w:sz w:val="24"/>
          <w:szCs w:val="24"/>
        </w:rPr>
        <w:t>á</w:t>
      </w:r>
      <w:r w:rsidRPr="002D2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zaměření dotačního programu na podporu ochrany a prezentace movitého kulturního dědictví</w:t>
      </w:r>
      <w:r w:rsidR="004814AE">
        <w:rPr>
          <w:rFonts w:ascii="Times New Roman" w:hAnsi="Times New Roman"/>
          <w:sz w:val="24"/>
          <w:szCs w:val="24"/>
        </w:rPr>
        <w:t>.</w:t>
      </w:r>
    </w:p>
    <w:p w:rsidR="00A0660C" w:rsidRDefault="00A0660C" w:rsidP="00A0660C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t xml:space="preserve">Ministerstvo kultury tedy muselo </w:t>
      </w:r>
      <w:r>
        <w:rPr>
          <w:rFonts w:ascii="Times New Roman" w:hAnsi="Times New Roman"/>
          <w:sz w:val="24"/>
          <w:szCs w:val="24"/>
        </w:rPr>
        <w:t>žádosti vyjmenované ve výroku tohoto rozhodnutí zamítnout</w:t>
      </w:r>
      <w:r w:rsidRPr="00463A93">
        <w:rPr>
          <w:rFonts w:ascii="Times New Roman" w:hAnsi="Times New Roman"/>
          <w:sz w:val="24"/>
          <w:szCs w:val="24"/>
        </w:rPr>
        <w:t xml:space="preserve">, jak to </w:t>
      </w:r>
      <w:r>
        <w:rPr>
          <w:rFonts w:ascii="Times New Roman" w:hAnsi="Times New Roman"/>
          <w:sz w:val="24"/>
          <w:szCs w:val="24"/>
        </w:rPr>
        <w:t xml:space="preserve">předpokládá § </w:t>
      </w:r>
      <w:proofErr w:type="gramStart"/>
      <w:r>
        <w:rPr>
          <w:rFonts w:ascii="Times New Roman" w:hAnsi="Times New Roman"/>
          <w:sz w:val="24"/>
          <w:szCs w:val="24"/>
        </w:rPr>
        <w:t>14m</w:t>
      </w:r>
      <w:proofErr w:type="gramEnd"/>
      <w:r>
        <w:rPr>
          <w:rFonts w:ascii="Times New Roman" w:hAnsi="Times New Roman"/>
          <w:sz w:val="24"/>
          <w:szCs w:val="24"/>
        </w:rPr>
        <w:t xml:space="preserve"> odst. 1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A0660C" w:rsidRDefault="00A0660C" w:rsidP="00A0660C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660C" w:rsidRDefault="00A0660C" w:rsidP="00A0660C">
      <w:pPr>
        <w:pStyle w:val="Bezmezer"/>
        <w:rPr>
          <w:rFonts w:ascii="Times New Roman" w:hAnsi="Times New Roman"/>
          <w:sz w:val="24"/>
          <w:szCs w:val="24"/>
        </w:rPr>
      </w:pPr>
    </w:p>
    <w:p w:rsidR="00A0660C" w:rsidRPr="00FD2404" w:rsidRDefault="00A0660C" w:rsidP="00A0660C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A0660C" w:rsidRPr="00FD2404" w:rsidRDefault="00A0660C" w:rsidP="00A0660C">
      <w:pPr>
        <w:pStyle w:val="Bezmezer"/>
        <w:rPr>
          <w:rFonts w:ascii="Times New Roman" w:hAnsi="Times New Roman"/>
          <w:sz w:val="24"/>
          <w:szCs w:val="24"/>
        </w:rPr>
      </w:pPr>
    </w:p>
    <w:p w:rsidR="00A0660C" w:rsidRPr="00FD2404" w:rsidRDefault="00A0660C" w:rsidP="00A0660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 xml:space="preserve">Proti tomuto rozhodnutí není podle § </w:t>
      </w:r>
      <w:proofErr w:type="gramStart"/>
      <w:r w:rsidRPr="00FD2404">
        <w:rPr>
          <w:rFonts w:ascii="Times New Roman" w:hAnsi="Times New Roman"/>
          <w:sz w:val="24"/>
          <w:szCs w:val="24"/>
        </w:rPr>
        <w:t>14q</w:t>
      </w:r>
      <w:proofErr w:type="gramEnd"/>
      <w:r w:rsidRPr="00FD2404">
        <w:rPr>
          <w:rFonts w:ascii="Times New Roman" w:hAnsi="Times New Roman"/>
          <w:sz w:val="24"/>
          <w:szCs w:val="24"/>
        </w:rPr>
        <w:t xml:space="preserve">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A0660C" w:rsidRPr="00FD2404" w:rsidRDefault="00A0660C" w:rsidP="00A0660C">
      <w:pPr>
        <w:pStyle w:val="Bezmezer"/>
        <w:rPr>
          <w:rFonts w:ascii="Times New Roman" w:hAnsi="Times New Roman"/>
          <w:sz w:val="24"/>
          <w:szCs w:val="24"/>
        </w:rPr>
      </w:pPr>
    </w:p>
    <w:p w:rsidR="00A0660C" w:rsidRDefault="00A0660C" w:rsidP="00A0660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94762" w:rsidRDefault="00094762" w:rsidP="00A0660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94762" w:rsidRPr="00463A93" w:rsidRDefault="00094762" w:rsidP="00A0660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0660C" w:rsidRPr="00463A93" w:rsidRDefault="00A0660C" w:rsidP="00A0660C">
      <w:pPr>
        <w:ind w:firstLine="720"/>
        <w:jc w:val="both"/>
      </w:pPr>
      <w:r w:rsidRPr="00463A93">
        <w:t xml:space="preserve"> </w:t>
      </w:r>
      <w:r w:rsidR="00D30EF1">
        <w:tab/>
      </w:r>
      <w:r w:rsidR="00D30EF1">
        <w:tab/>
      </w:r>
      <w:r w:rsidR="00D30EF1">
        <w:tab/>
      </w:r>
      <w:r w:rsidR="00D30EF1">
        <w:tab/>
      </w:r>
      <w:r w:rsidR="00D30EF1">
        <w:tab/>
        <w:t xml:space="preserve">       ředitel Odboru muzeí a galerií</w:t>
      </w:r>
    </w:p>
    <w:p w:rsidR="00A0660C" w:rsidRDefault="00D30EF1" w:rsidP="00D30EF1">
      <w:pPr>
        <w:pStyle w:val="Nadpis1"/>
        <w:ind w:left="3540" w:firstLine="708"/>
        <w:jc w:val="both"/>
      </w:pPr>
      <w:r>
        <w:rPr>
          <w:rFonts w:ascii="Times New Roman" w:hAnsi="Times New Roman"/>
          <w:noProof w:val="0"/>
          <w:szCs w:val="24"/>
        </w:rPr>
        <w:t xml:space="preserve">v zastoupení </w:t>
      </w:r>
      <w:r w:rsidR="00A0660C" w:rsidRPr="006569C4">
        <w:rPr>
          <w:rFonts w:ascii="Times New Roman" w:hAnsi="Times New Roman"/>
          <w:noProof w:val="0"/>
          <w:szCs w:val="24"/>
        </w:rPr>
        <w:t xml:space="preserve">PhDr. </w:t>
      </w:r>
      <w:r>
        <w:rPr>
          <w:rFonts w:ascii="Times New Roman" w:hAnsi="Times New Roman"/>
          <w:noProof w:val="0"/>
          <w:szCs w:val="24"/>
        </w:rPr>
        <w:t>Jan Holovský, Ph.D.</w:t>
      </w:r>
    </w:p>
    <w:p w:rsidR="005C185C" w:rsidRPr="004E34C3" w:rsidRDefault="005C185C" w:rsidP="005C185C"/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3"/>
    <w:rsid w:val="00094762"/>
    <w:rsid w:val="000B188B"/>
    <w:rsid w:val="001235B2"/>
    <w:rsid w:val="00190A9A"/>
    <w:rsid w:val="001C31A9"/>
    <w:rsid w:val="002155E1"/>
    <w:rsid w:val="00282969"/>
    <w:rsid w:val="002F7C85"/>
    <w:rsid w:val="004458D5"/>
    <w:rsid w:val="004814AE"/>
    <w:rsid w:val="00492251"/>
    <w:rsid w:val="005C185C"/>
    <w:rsid w:val="005C72C6"/>
    <w:rsid w:val="006315BD"/>
    <w:rsid w:val="00655F7E"/>
    <w:rsid w:val="0065717B"/>
    <w:rsid w:val="006B1C73"/>
    <w:rsid w:val="006E5C9B"/>
    <w:rsid w:val="00704768"/>
    <w:rsid w:val="007C0CBA"/>
    <w:rsid w:val="00833952"/>
    <w:rsid w:val="0094085D"/>
    <w:rsid w:val="00953613"/>
    <w:rsid w:val="009A19C7"/>
    <w:rsid w:val="00A0660C"/>
    <w:rsid w:val="00A556F6"/>
    <w:rsid w:val="00AB0AC1"/>
    <w:rsid w:val="00B33F99"/>
    <w:rsid w:val="00C63CD2"/>
    <w:rsid w:val="00D30EF1"/>
    <w:rsid w:val="00D5656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EA037-86E4-4E8B-8A40-10348FA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0660C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A0660C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A0660C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A0660C"/>
    <w:rPr>
      <w:b/>
      <w:noProof/>
      <w:sz w:val="24"/>
    </w:rPr>
  </w:style>
  <w:style w:type="paragraph" w:styleId="Bezmezer">
    <w:name w:val="No Spacing"/>
    <w:uiPriority w:val="1"/>
    <w:qFormat/>
    <w:rsid w:val="00A0660C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3914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Ouřada Jaroslav</dc:creator>
  <cp:lastModifiedBy>Kubínová Eržika</cp:lastModifiedBy>
  <cp:revision>2</cp:revision>
  <dcterms:created xsi:type="dcterms:W3CDTF">2023-03-13T10:26:00Z</dcterms:created>
  <dcterms:modified xsi:type="dcterms:W3CDTF">2023-03-13T10:26:00Z</dcterms:modified>
</cp:coreProperties>
</file>